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7" w:rsidRPr="00F050AA" w:rsidRDefault="00E51D67" w:rsidP="00E51D67">
      <w:pPr>
        <w:jc w:val="center"/>
        <w:outlineLvl w:val="0"/>
      </w:pPr>
      <w:r w:rsidRPr="00F050AA">
        <w:t xml:space="preserve">Муниципальное бюджетное дошкольное образовательное учреждение </w:t>
      </w:r>
    </w:p>
    <w:p w:rsidR="00E51D67" w:rsidRPr="00F050AA" w:rsidRDefault="00E51D67" w:rsidP="00E51D67">
      <w:pPr>
        <w:jc w:val="center"/>
        <w:outlineLvl w:val="0"/>
      </w:pPr>
      <w:r w:rsidRPr="00F050AA">
        <w:t xml:space="preserve">Детский сад № </w:t>
      </w:r>
      <w:r w:rsidR="00F44D79">
        <w:t>28</w:t>
      </w:r>
      <w:r w:rsidRPr="00F050AA">
        <w:t xml:space="preserve"> «</w:t>
      </w:r>
      <w:r w:rsidR="00F44D79">
        <w:t>Дельфин</w:t>
      </w:r>
      <w:r w:rsidRPr="00F050AA">
        <w:t>»</w:t>
      </w:r>
    </w:p>
    <w:p w:rsidR="00E51D67" w:rsidRPr="00F050AA" w:rsidRDefault="00E51D67" w:rsidP="00E51D67">
      <w:pPr>
        <w:jc w:val="center"/>
        <w:outlineLvl w:val="0"/>
      </w:pPr>
    </w:p>
    <w:p w:rsidR="00E51D67" w:rsidRPr="00F050AA" w:rsidRDefault="00E51D67" w:rsidP="00E51D67">
      <w:pPr>
        <w:jc w:val="center"/>
        <w:outlineLvl w:val="0"/>
      </w:pPr>
    </w:p>
    <w:p w:rsidR="00E51D67" w:rsidRPr="00F050AA" w:rsidRDefault="00E51D67" w:rsidP="00E51D67">
      <w:pPr>
        <w:jc w:val="center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E51D67" w:rsidRPr="00F050AA" w:rsidTr="0006725D">
        <w:tc>
          <w:tcPr>
            <w:tcW w:w="4833" w:type="dxa"/>
          </w:tcPr>
          <w:p w:rsidR="00E51D67" w:rsidRPr="00F050AA" w:rsidRDefault="00E51D67" w:rsidP="0006725D">
            <w:pPr>
              <w:jc w:val="center"/>
              <w:outlineLvl w:val="0"/>
            </w:pPr>
          </w:p>
        </w:tc>
        <w:tc>
          <w:tcPr>
            <w:tcW w:w="4834" w:type="dxa"/>
          </w:tcPr>
          <w:p w:rsidR="00E51D67" w:rsidRPr="00F050AA" w:rsidRDefault="00E51D67" w:rsidP="0006725D">
            <w:pPr>
              <w:spacing w:line="360" w:lineRule="auto"/>
              <w:jc w:val="both"/>
              <w:outlineLvl w:val="0"/>
            </w:pPr>
            <w:r w:rsidRPr="00F050AA">
              <w:t>Утверждено и введено в действие приказом от «____»______________20____г. № _____</w:t>
            </w:r>
          </w:p>
          <w:p w:rsidR="00E51D67" w:rsidRPr="00F050AA" w:rsidRDefault="00E51D67" w:rsidP="0006725D">
            <w:pPr>
              <w:spacing w:line="360" w:lineRule="auto"/>
              <w:jc w:val="both"/>
              <w:outlineLvl w:val="0"/>
            </w:pPr>
            <w:r w:rsidRPr="00F050AA">
              <w:t xml:space="preserve">Заведующая МБДОУ Детский сад № </w:t>
            </w:r>
            <w:r w:rsidR="00F44D79">
              <w:t>28</w:t>
            </w:r>
          </w:p>
          <w:p w:rsidR="00E51D67" w:rsidRPr="00F050AA" w:rsidRDefault="00E51D67" w:rsidP="00F44D79">
            <w:pPr>
              <w:spacing w:line="360" w:lineRule="auto"/>
              <w:jc w:val="both"/>
              <w:outlineLvl w:val="0"/>
            </w:pPr>
            <w:r w:rsidRPr="00F050AA">
              <w:t>__________________</w:t>
            </w:r>
            <w:r w:rsidR="00F44D79">
              <w:t>А.С. Кузнецова</w:t>
            </w:r>
          </w:p>
        </w:tc>
      </w:tr>
    </w:tbl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Default="00824793" w:rsidP="00824793">
      <w:pPr>
        <w:jc w:val="both"/>
      </w:pPr>
    </w:p>
    <w:p w:rsidR="00824793" w:rsidRPr="00E51D67" w:rsidRDefault="00824793" w:rsidP="00824793">
      <w:pPr>
        <w:jc w:val="center"/>
        <w:rPr>
          <w:sz w:val="32"/>
          <w:szCs w:val="32"/>
        </w:rPr>
      </w:pPr>
      <w:r w:rsidRPr="00E51D67">
        <w:rPr>
          <w:sz w:val="32"/>
          <w:szCs w:val="32"/>
        </w:rPr>
        <w:t xml:space="preserve">Порядок сообщения работниками Муниципального бюджетного дошкольного образовательного учреждения Детский сад № </w:t>
      </w:r>
      <w:r w:rsidR="00F44D79">
        <w:rPr>
          <w:sz w:val="32"/>
          <w:szCs w:val="32"/>
        </w:rPr>
        <w:t>28</w:t>
      </w:r>
      <w:r w:rsidRPr="00E51D67">
        <w:rPr>
          <w:sz w:val="32"/>
          <w:szCs w:val="32"/>
        </w:rPr>
        <w:t xml:space="preserve"> «</w:t>
      </w:r>
      <w:r w:rsidR="00F44D79">
        <w:rPr>
          <w:sz w:val="32"/>
          <w:szCs w:val="32"/>
        </w:rPr>
        <w:t>Дельфин</w:t>
      </w:r>
      <w:r w:rsidRPr="00E51D67">
        <w:rPr>
          <w:sz w:val="32"/>
          <w:szCs w:val="32"/>
        </w:rPr>
        <w:t>»</w:t>
      </w:r>
      <w:r w:rsidR="00F44D79">
        <w:rPr>
          <w:sz w:val="32"/>
          <w:szCs w:val="32"/>
        </w:rPr>
        <w:t xml:space="preserve"> </w:t>
      </w:r>
      <w:r w:rsidRPr="00E51D67">
        <w:rPr>
          <w:sz w:val="32"/>
          <w:szCs w:val="32"/>
        </w:rPr>
        <w:t>уполномоченному работнику по профилактике коррупционных правонарушений о ставших известными фактах совершения другими сотрудниками коррупционных нарушений</w:t>
      </w: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p w:rsidR="00E51D67" w:rsidRDefault="00E51D67" w:rsidP="0082479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E51D67" w:rsidTr="0006725D">
        <w:tc>
          <w:tcPr>
            <w:tcW w:w="4833" w:type="dxa"/>
          </w:tcPr>
          <w:p w:rsidR="00E51D67" w:rsidRPr="00345630" w:rsidRDefault="00E51D67" w:rsidP="0006725D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Принято:</w:t>
            </w:r>
          </w:p>
          <w:p w:rsidR="00E51D67" w:rsidRPr="00345630" w:rsidRDefault="00E51D67" w:rsidP="0006725D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на общем собрании работников</w:t>
            </w:r>
          </w:p>
          <w:p w:rsidR="00E51D67" w:rsidRPr="00345630" w:rsidRDefault="00E51D67" w:rsidP="0006725D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протокол от «___»___________20___г. № ____</w:t>
            </w:r>
          </w:p>
          <w:p w:rsidR="00E51D67" w:rsidRDefault="00E51D67" w:rsidP="0006725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E51D67" w:rsidRDefault="00E51D67" w:rsidP="0006725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34" w:type="dxa"/>
          </w:tcPr>
          <w:p w:rsidR="00E51D67" w:rsidRDefault="00E51D67" w:rsidP="0006725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E51D67" w:rsidRDefault="00E51D67" w:rsidP="00E51D6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51D67" w:rsidRPr="00345630" w:rsidRDefault="00E51D67" w:rsidP="00E51D67">
      <w:pPr>
        <w:pStyle w:val="a6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Осинниковский городской округ, 2017г.</w:t>
      </w:r>
    </w:p>
    <w:p w:rsidR="00824793" w:rsidRDefault="00824793" w:rsidP="008247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Pr="00FE065C">
        <w:rPr>
          <w:b/>
          <w:bCs/>
        </w:rPr>
        <w:t>. Общие положения</w:t>
      </w:r>
    </w:p>
    <w:p w:rsidR="00824793" w:rsidRPr="00FE065C" w:rsidRDefault="00824793" w:rsidP="00824793">
      <w:pPr>
        <w:autoSpaceDE w:val="0"/>
        <w:autoSpaceDN w:val="0"/>
        <w:adjustRightInd w:val="0"/>
        <w:jc w:val="center"/>
        <w:rPr>
          <w:b/>
          <w:bCs/>
        </w:rPr>
      </w:pPr>
    </w:p>
    <w:p w:rsidR="00824793" w:rsidRPr="00FE065C" w:rsidRDefault="00824793" w:rsidP="00824793">
      <w:pPr>
        <w:autoSpaceDE w:val="0"/>
        <w:autoSpaceDN w:val="0"/>
        <w:adjustRightInd w:val="0"/>
        <w:ind w:firstLine="720"/>
        <w:jc w:val="both"/>
      </w:pPr>
      <w:r w:rsidRPr="00FE065C">
        <w:t>1.1. Настоящий Порядок информирования работодателя о фактахсовершения коррупционных правонарушений (далее – Порядок)</w:t>
      </w:r>
      <w:r w:rsidR="00F44D79">
        <w:t xml:space="preserve"> </w:t>
      </w:r>
      <w:r w:rsidRPr="00FE065C">
        <w:t>устанавливает способ информирования работниками работодателя о фактахсовершения коррупционных правонарушений, а также регистрации такихуведомлений и организации проверки содержащихся в них сведений.</w:t>
      </w:r>
    </w:p>
    <w:p w:rsidR="00824793" w:rsidRPr="00FE065C" w:rsidRDefault="00824793" w:rsidP="00824793">
      <w:pPr>
        <w:autoSpaceDE w:val="0"/>
        <w:autoSpaceDN w:val="0"/>
        <w:adjustRightInd w:val="0"/>
        <w:ind w:firstLine="720"/>
        <w:jc w:val="both"/>
      </w:pPr>
      <w:r w:rsidRPr="00FE065C">
        <w:t xml:space="preserve">1.2. Работники </w:t>
      </w:r>
      <w:r w:rsidR="00E51D67" w:rsidRPr="00F050AA">
        <w:t xml:space="preserve">Муниципального бюджетного дошкольного образовательного учреждения Детский сад № </w:t>
      </w:r>
      <w:r w:rsidR="00F44D79">
        <w:t>28</w:t>
      </w:r>
      <w:r w:rsidR="00E51D67" w:rsidRPr="00F050AA">
        <w:t xml:space="preserve"> «</w:t>
      </w:r>
      <w:r w:rsidR="00F44D79">
        <w:t>Дельфин</w:t>
      </w:r>
      <w:r w:rsidR="00E51D67" w:rsidRPr="00F050AA">
        <w:t>»  (далее — Учреждение)</w:t>
      </w:r>
      <w:r w:rsidR="00F44D79">
        <w:t xml:space="preserve"> </w:t>
      </w:r>
      <w:r w:rsidRPr="00FE065C">
        <w:t>обязаны незамедлительно уведомлять</w:t>
      </w:r>
      <w:r w:rsidR="00F44D79">
        <w:t xml:space="preserve"> </w:t>
      </w:r>
      <w:proofErr w:type="gramStart"/>
      <w:r w:rsidR="00E51D67">
        <w:t>заведующего Учреждения</w:t>
      </w:r>
      <w:proofErr w:type="gramEnd"/>
      <w:r w:rsidRPr="00FE065C">
        <w:t>:</w:t>
      </w:r>
    </w:p>
    <w:p w:rsidR="00824793" w:rsidRPr="00FE065C" w:rsidRDefault="00824793" w:rsidP="00824793">
      <w:pPr>
        <w:autoSpaceDE w:val="0"/>
        <w:autoSpaceDN w:val="0"/>
        <w:adjustRightInd w:val="0"/>
        <w:ind w:firstLine="720"/>
        <w:jc w:val="both"/>
      </w:pPr>
      <w:r w:rsidRPr="00FE065C">
        <w:t>1.2.1 о ставшей известной работнику информации о случаяхсовершения коррупционных правонарушений другими работниками,контрагентами или иными лицами;</w:t>
      </w:r>
    </w:p>
    <w:p w:rsidR="00824793" w:rsidRPr="00FE065C" w:rsidRDefault="00824793" w:rsidP="00824793">
      <w:pPr>
        <w:autoSpaceDE w:val="0"/>
        <w:autoSpaceDN w:val="0"/>
        <w:adjustRightInd w:val="0"/>
        <w:ind w:firstLine="720"/>
        <w:jc w:val="both"/>
      </w:pPr>
      <w:r w:rsidRPr="00FE065C">
        <w:t>1.2.2 о фактах обращения к работнику в целях склонения его ксовершению коррупционных правонарушений (далее – факты совершениякоррупционных правонарушений).</w:t>
      </w:r>
    </w:p>
    <w:p w:rsidR="00824793" w:rsidRPr="00FE065C" w:rsidRDefault="00824793" w:rsidP="00824793">
      <w:pPr>
        <w:autoSpaceDE w:val="0"/>
        <w:autoSpaceDN w:val="0"/>
        <w:adjustRightInd w:val="0"/>
      </w:pPr>
    </w:p>
    <w:p w:rsidR="00824793" w:rsidRPr="00D32D22" w:rsidRDefault="00824793" w:rsidP="0082479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32D22">
        <w:rPr>
          <w:b/>
          <w:bCs/>
        </w:rPr>
        <w:t xml:space="preserve">2. Понятия, установленные статьей 1 </w:t>
      </w:r>
      <w:r w:rsidRPr="00D32D22">
        <w:rPr>
          <w:b/>
        </w:rPr>
        <w:t>Федерального закона от 25.12.2008 № 273-ФЗ «О противодействии коррупции»:</w:t>
      </w:r>
    </w:p>
    <w:p w:rsidR="00824793" w:rsidRPr="00D32D22" w:rsidRDefault="00824793" w:rsidP="00824793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824793" w:rsidRPr="007420C6" w:rsidRDefault="00824793" w:rsidP="00824793">
      <w:pPr>
        <w:autoSpaceDE w:val="0"/>
        <w:autoSpaceDN w:val="0"/>
        <w:adjustRightInd w:val="0"/>
        <w:ind w:firstLine="720"/>
        <w:jc w:val="both"/>
      </w:pPr>
      <w:r w:rsidRPr="007420C6">
        <w:t xml:space="preserve">2.1. </w:t>
      </w:r>
      <w:proofErr w:type="gramStart"/>
      <w:r w:rsidRPr="007420C6">
        <w:rPr>
          <w:iCs/>
        </w:rPr>
        <w:t xml:space="preserve">Коррупция </w:t>
      </w:r>
      <w:r w:rsidRPr="007420C6">
        <w:t xml:space="preserve">–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 а также совершение указанных деяний от имени или в интересах юридического лица</w:t>
      </w:r>
      <w:r w:rsidRPr="007420C6">
        <w:t>.</w:t>
      </w:r>
    </w:p>
    <w:p w:rsidR="00824793" w:rsidRPr="00603DBD" w:rsidRDefault="00824793" w:rsidP="00824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2.2.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24793" w:rsidRPr="00603DBD" w:rsidRDefault="00824793" w:rsidP="00824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24793" w:rsidRPr="00603DBD" w:rsidRDefault="00824793" w:rsidP="00824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24793" w:rsidRPr="00603DBD" w:rsidRDefault="00824793" w:rsidP="00824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DBD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24793" w:rsidRPr="00603DBD" w:rsidRDefault="00824793" w:rsidP="00824793">
      <w:pPr>
        <w:autoSpaceDE w:val="0"/>
        <w:autoSpaceDN w:val="0"/>
        <w:adjustRightInd w:val="0"/>
        <w:ind w:firstLine="709"/>
        <w:jc w:val="both"/>
      </w:pPr>
      <w:r>
        <w:t>Также в целях предупреждения коррупции применяются следующие понятия:</w:t>
      </w:r>
    </w:p>
    <w:p w:rsidR="00824793" w:rsidRPr="007420C6" w:rsidRDefault="00824793" w:rsidP="00824793">
      <w:pPr>
        <w:autoSpaceDE w:val="0"/>
        <w:autoSpaceDN w:val="0"/>
        <w:adjustRightInd w:val="0"/>
        <w:ind w:firstLine="709"/>
        <w:jc w:val="both"/>
      </w:pPr>
      <w:r>
        <w:rPr>
          <w:iCs/>
        </w:rPr>
        <w:t xml:space="preserve">- </w:t>
      </w:r>
      <w:r w:rsidRPr="007420C6">
        <w:rPr>
          <w:iCs/>
        </w:rPr>
        <w:t xml:space="preserve">Предупреждение коррупции </w:t>
      </w:r>
      <w:r w:rsidRPr="007420C6">
        <w:t>– деятельность организации,направленная на введение элементов корпоративной культуры,организационной структуры, правил и процедур, регламентированныхвнутренними нормативными документами, обеспечивающих недопущение</w:t>
      </w:r>
    </w:p>
    <w:p w:rsidR="00824793" w:rsidRPr="007420C6" w:rsidRDefault="00824793" w:rsidP="00824793">
      <w:pPr>
        <w:autoSpaceDE w:val="0"/>
        <w:autoSpaceDN w:val="0"/>
        <w:adjustRightInd w:val="0"/>
        <w:ind w:firstLine="709"/>
        <w:jc w:val="both"/>
      </w:pPr>
      <w:r w:rsidRPr="007420C6">
        <w:t>коррупционных правонарушений.</w:t>
      </w:r>
    </w:p>
    <w:p w:rsidR="00824793" w:rsidRPr="007420C6" w:rsidRDefault="00824793" w:rsidP="00824793">
      <w:pPr>
        <w:autoSpaceDE w:val="0"/>
        <w:autoSpaceDN w:val="0"/>
        <w:adjustRightInd w:val="0"/>
        <w:ind w:firstLine="709"/>
        <w:jc w:val="both"/>
      </w:pPr>
      <w:r>
        <w:t>-</w:t>
      </w:r>
      <w:r w:rsidR="00F44D79">
        <w:t xml:space="preserve"> </w:t>
      </w:r>
      <w:r w:rsidRPr="007420C6">
        <w:rPr>
          <w:iCs/>
        </w:rPr>
        <w:t xml:space="preserve">Контрагент </w:t>
      </w:r>
      <w:r w:rsidRPr="007420C6">
        <w:t>– любое российское или иностранное юридическоеили физическое лицо, с которым организация вступает в договорныеотношения, за исключением трудовых отношений.</w:t>
      </w:r>
    </w:p>
    <w:p w:rsidR="00824793" w:rsidRPr="007420C6" w:rsidRDefault="00824793" w:rsidP="00824793">
      <w:pPr>
        <w:autoSpaceDE w:val="0"/>
        <w:autoSpaceDN w:val="0"/>
        <w:adjustRightInd w:val="0"/>
        <w:ind w:firstLine="709"/>
        <w:jc w:val="both"/>
      </w:pPr>
      <w:r>
        <w:t>-</w:t>
      </w:r>
      <w:r w:rsidR="00F44D79">
        <w:t xml:space="preserve"> </w:t>
      </w:r>
      <w:r w:rsidRPr="007420C6">
        <w:rPr>
          <w:iCs/>
        </w:rPr>
        <w:t xml:space="preserve">Взятка </w:t>
      </w:r>
      <w:r w:rsidRPr="007420C6">
        <w:t xml:space="preserve">– получение должностным лицом, иностраннымдолжностным лицом либо должностным лицом публичной международнойорганизации лично или через посредника денег, ценных бумаг, иногоимущества либо в виде незаконных оказания ему услуг имущественногохарактера, предоставления иных имущественных прав за совершениедействий (бездействие) в пользу взяткодателя или представляемых им </w:t>
      </w:r>
      <w:r w:rsidRPr="007420C6">
        <w:lastRenderedPageBreak/>
        <w:t>лиц</w:t>
      </w:r>
      <w:proofErr w:type="gramStart"/>
      <w:r w:rsidRPr="007420C6">
        <w:t>,е</w:t>
      </w:r>
      <w:proofErr w:type="gramEnd"/>
      <w:r w:rsidRPr="007420C6">
        <w:t>сли такие действия (бездействие) входят в служебные полномочиядолжностного лица либо если оно в силу должностного положения можетспособствовать таким действиям (бездействию), а равно за общеепокровительство или попустительство по службе.</w:t>
      </w:r>
    </w:p>
    <w:p w:rsidR="00824793" w:rsidRPr="007420C6" w:rsidRDefault="00824793" w:rsidP="00824793">
      <w:pPr>
        <w:autoSpaceDE w:val="0"/>
        <w:autoSpaceDN w:val="0"/>
        <w:adjustRightInd w:val="0"/>
        <w:ind w:firstLine="709"/>
        <w:jc w:val="both"/>
      </w:pPr>
      <w:r>
        <w:t>-</w:t>
      </w:r>
      <w:r w:rsidR="00F44D79">
        <w:t xml:space="preserve"> </w:t>
      </w:r>
      <w:r w:rsidRPr="007420C6">
        <w:rPr>
          <w:iCs/>
        </w:rPr>
        <w:t xml:space="preserve">Коммерческий подкуп </w:t>
      </w:r>
      <w:r w:rsidRPr="007420C6">
        <w:t>– незаконные передача лицу</w:t>
      </w:r>
      <w:proofErr w:type="gramStart"/>
      <w:r w:rsidRPr="007420C6">
        <w:t>,в</w:t>
      </w:r>
      <w:proofErr w:type="gramEnd"/>
      <w:r w:rsidRPr="007420C6">
        <w:t>ыполняющему управленческие функции в коммерческой или инойорганизации, денег, ценных бумаг, иного имущества, оказание ему услугимущественного характера, предоставление иных имущественных прав засовершение действий (бездействие) в интересах дающего в связи сзанимаемым этим лицом служебным положением</w:t>
      </w:r>
      <w:r>
        <w:t>.</w:t>
      </w:r>
    </w:p>
    <w:p w:rsidR="00824793" w:rsidRDefault="00824793" w:rsidP="00824793">
      <w:pPr>
        <w:autoSpaceDE w:val="0"/>
        <w:autoSpaceDN w:val="0"/>
        <w:adjustRightInd w:val="0"/>
        <w:rPr>
          <w:sz w:val="28"/>
          <w:szCs w:val="28"/>
        </w:rPr>
      </w:pP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D04B1">
        <w:rPr>
          <w:b/>
          <w:bCs/>
        </w:rPr>
        <w:t>3. Процедура уведомления работником работодателя</w:t>
      </w:r>
      <w:r w:rsidRPr="00ED04B1">
        <w:rPr>
          <w:b/>
        </w:rPr>
        <w:t xml:space="preserve"> о ставших известными фактах совершения другими сотрудниками коррупционных нарушений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.1. Работник, которому стало известно о факте обращения к инымработникам, в связи с исполнением должностных обязанностей, контрагентам,иным лицам в целях склонения их к совершению коррупционныхправонарушений, обязан уведомлять об этом работодателя.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.2. В случае нахождения работника в командировке, в отпуске, внерабочего места он обязан уведомить работодателя незамедлительно смомента прибытия к месту работы.</w:t>
      </w:r>
    </w:p>
    <w:p w:rsidR="00824793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 xml:space="preserve">.3. </w:t>
      </w:r>
      <w:proofErr w:type="gramStart"/>
      <w:r w:rsidRPr="00ED04B1">
        <w:t>Уведомление работодателя о фа</w:t>
      </w:r>
      <w:r>
        <w:t>кте обращения к иным работникам</w:t>
      </w:r>
      <w:r w:rsidRPr="00ED04B1">
        <w:t xml:space="preserve"> всвязи с исполнением должностных обязанностей, контрагентам, иным лицам вцелях склонения их к совершению коррупционных правонарушений (далее -</w:t>
      </w:r>
      <w:r w:rsidR="00F44D79">
        <w:t xml:space="preserve"> </w:t>
      </w:r>
      <w:r w:rsidRPr="00ED04B1">
        <w:t xml:space="preserve">уведомление) осуществляется в письменной форме на имя </w:t>
      </w:r>
      <w:r w:rsidR="00E51D67">
        <w:t>заведующего Учреждения</w:t>
      </w:r>
      <w:r w:rsidRPr="00ED04B1">
        <w:t xml:space="preserve"> по форме согласно приложению </w:t>
      </w:r>
      <w:r>
        <w:t>№</w:t>
      </w:r>
      <w:r w:rsidRPr="00ED04B1">
        <w:t xml:space="preserve"> 1 кнастоящему По</w:t>
      </w:r>
      <w:r w:rsidR="00E51D67">
        <w:t>рядку</w:t>
      </w:r>
      <w:r w:rsidRPr="00ED04B1">
        <w:t xml:space="preserve">, заверяется личной подписью работника с указаниемдаты заполнения уведомления и передается (направляется через организациифедеральной почтовой связи) работником в </w:t>
      </w:r>
      <w:r w:rsidR="00E51D67">
        <w:t>Учреждение</w:t>
      </w:r>
      <w:r>
        <w:t>.</w:t>
      </w:r>
      <w:proofErr w:type="gramEnd"/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.4. В уведомлении указываются следующие сведения: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1) фамилия</w:t>
      </w:r>
      <w:r w:rsidRPr="00ED04B1">
        <w:t>, имя, отчество, должность, место жительства и телефон лица,направившего уведомление;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>2) описание обстоятельств, при которых стало известно о факте обращенияк иным работникам, в связи с исполнением должностных обязанностей,контрагентам, иным лицам в целях склонения их к совершению коррупционныхправонарушений (дата, место, время, другие условия);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>3) все известные сведения о физическом (юридическом) лице, склоняющемк коррупционному правонарушению;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>4) способ и обстоятельства склонения к коррупционному правонарушению,а также информация об отказе (согласии) принять предложение лица осовершении коррупционного правонарушения.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>К уведомлению работником могут прилагаться дополнительные материалы.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3.</w:t>
      </w:r>
      <w:r w:rsidRPr="00ED04B1">
        <w:t xml:space="preserve">5. В день подачи уведомление регистрируется вжурнале о фактах совершения коррупционных правонарушений (далее </w:t>
      </w:r>
      <w:proofErr w:type="gramStart"/>
      <w:r w:rsidRPr="00ED04B1">
        <w:t>-ж</w:t>
      </w:r>
      <w:proofErr w:type="gramEnd"/>
      <w:r w:rsidRPr="00ED04B1">
        <w:t xml:space="preserve">урнал), который ведется по форме согласно приложению </w:t>
      </w:r>
      <w:r>
        <w:t>№</w:t>
      </w:r>
      <w:r w:rsidRPr="00ED04B1">
        <w:t xml:space="preserve"> 2 к настоящему</w:t>
      </w:r>
      <w:r w:rsidR="00F44D79">
        <w:t xml:space="preserve"> </w:t>
      </w:r>
      <w:r w:rsidR="00E51D67">
        <w:t>Порядку</w:t>
      </w:r>
      <w:r w:rsidRPr="00ED04B1">
        <w:t>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>Журнал должен быть прошит и пронумерован, а также заверен оттискомпечати.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 xml:space="preserve">Обязанность по ведению журнала в </w:t>
      </w:r>
      <w:r w:rsidR="00E51D67">
        <w:t>Учреждении</w:t>
      </w:r>
      <w:r w:rsidRPr="00ED04B1">
        <w:t xml:space="preserve"> возлагается на </w:t>
      </w:r>
      <w:r w:rsidR="00E51D67">
        <w:t>специалиста по кадрам</w:t>
      </w:r>
      <w:r w:rsidRPr="00ED04B1">
        <w:t>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.6. Конфиденциальность полученных сведений обеспечиваетсяработодателем.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.7. Не принимаются к рассмотрению анонимные уведомления.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3</w:t>
      </w:r>
      <w:r w:rsidRPr="00ED04B1">
        <w:t>.8. Организация проверки сведений, содержащихся в поступившемуведомлении, осуществляется специально созда</w:t>
      </w:r>
      <w:r>
        <w:t xml:space="preserve">ваемой приказом </w:t>
      </w:r>
      <w:proofErr w:type="gramStart"/>
      <w:r w:rsidR="00E51D67">
        <w:t>заведующего Учреждения</w:t>
      </w:r>
      <w:proofErr w:type="gramEnd"/>
      <w:r w:rsidRPr="00ED04B1">
        <w:t xml:space="preserve"> Комиссией</w:t>
      </w:r>
      <w:r>
        <w:t xml:space="preserve"> (по факту получения уведомления)</w:t>
      </w:r>
      <w:r w:rsidRPr="00ED04B1">
        <w:t>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 w:rsidRPr="00ED04B1">
        <w:t xml:space="preserve">Хранение поступающих уведомлений и иных связанных с нимматериалов, в том числе журнала, осуществляется </w:t>
      </w:r>
      <w:r w:rsidR="00E51D67">
        <w:t>специалистом по кадрам</w:t>
      </w:r>
      <w:r w:rsidRPr="00ED04B1">
        <w:t>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lastRenderedPageBreak/>
        <w:t>3.9</w:t>
      </w:r>
      <w:r w:rsidRPr="00ED04B1">
        <w:t>. Отказ в регистрации уведомления не допускается.</w:t>
      </w:r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</w:p>
    <w:p w:rsidR="00824793" w:rsidRPr="0049639F" w:rsidRDefault="00824793" w:rsidP="0082479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4</w:t>
      </w:r>
      <w:r w:rsidRPr="0049639F">
        <w:rPr>
          <w:b/>
          <w:bCs/>
        </w:rPr>
        <w:t xml:space="preserve">. </w:t>
      </w:r>
      <w:proofErr w:type="gramStart"/>
      <w:r w:rsidRPr="0049639F">
        <w:rPr>
          <w:b/>
          <w:bCs/>
        </w:rPr>
        <w:t>Организация проверки содержащихся в уведомлениях</w:t>
      </w:r>
      <w:proofErr w:type="gramEnd"/>
    </w:p>
    <w:p w:rsidR="00824793" w:rsidRDefault="00824793" w:rsidP="0082479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с</w:t>
      </w:r>
      <w:r w:rsidRPr="0049639F">
        <w:rPr>
          <w:b/>
          <w:bCs/>
        </w:rPr>
        <w:t>ведений</w:t>
      </w:r>
    </w:p>
    <w:p w:rsidR="00824793" w:rsidRPr="0049639F" w:rsidRDefault="00824793" w:rsidP="00824793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24793" w:rsidRDefault="00824793" w:rsidP="00824793">
      <w:pPr>
        <w:autoSpaceDE w:val="0"/>
        <w:autoSpaceDN w:val="0"/>
        <w:adjustRightInd w:val="0"/>
        <w:ind w:firstLine="720"/>
        <w:jc w:val="both"/>
      </w:pPr>
      <w:r>
        <w:t>4</w:t>
      </w:r>
      <w:r w:rsidRPr="00ED04B1">
        <w:t xml:space="preserve">.1. </w:t>
      </w:r>
      <w:proofErr w:type="gramStart"/>
      <w:r>
        <w:t xml:space="preserve">Уведомление </w:t>
      </w:r>
      <w:r w:rsidRPr="00ED04B1">
        <w:t>работодателя о фа</w:t>
      </w:r>
      <w:r>
        <w:t>кте обращения к иным работникам</w:t>
      </w:r>
      <w:r w:rsidRPr="00ED04B1">
        <w:t xml:space="preserve"> всвязи с исполнением должностных обязанностей, контрагентам, иным лицам вцелях склонения их к совершению коррупционных правонарушений</w:t>
      </w:r>
      <w:r>
        <w:t xml:space="preserve"> с момента регистрации уведомления незамедлительно передается </w:t>
      </w:r>
      <w:r w:rsidR="00E51D67">
        <w:t>заведующему Учреждения</w:t>
      </w:r>
      <w:r w:rsidRPr="00ED04B1">
        <w:t>для принятиярешения о направлении уведомления с прилагаемыми к нему материалами вправоохранительные органы в соответствии с их компетенцией либо иные</w:t>
      </w:r>
      <w:r w:rsidR="00F44D79">
        <w:t xml:space="preserve"> </w:t>
      </w:r>
      <w:r w:rsidRPr="00ED04B1">
        <w:t>органы (далее – государственные органы).</w:t>
      </w:r>
      <w:proofErr w:type="gramEnd"/>
    </w:p>
    <w:p w:rsidR="00824793" w:rsidRPr="00ED04B1" w:rsidRDefault="00824793" w:rsidP="00824793">
      <w:pPr>
        <w:autoSpaceDE w:val="0"/>
        <w:autoSpaceDN w:val="0"/>
        <w:adjustRightInd w:val="0"/>
        <w:ind w:firstLine="720"/>
        <w:jc w:val="both"/>
      </w:pPr>
      <w:r>
        <w:t>4</w:t>
      </w:r>
      <w:r w:rsidRPr="00ED04B1">
        <w:t xml:space="preserve">.2. Уведомление с прилагаемыми к нему материалами проверкинаправляется в государственные органы не позднее 10 дней </w:t>
      </w:r>
      <w:proofErr w:type="gramStart"/>
      <w:r w:rsidRPr="00ED04B1">
        <w:t>с даты</w:t>
      </w:r>
      <w:proofErr w:type="gramEnd"/>
      <w:r w:rsidRPr="00ED04B1">
        <w:t xml:space="preserve"> его</w:t>
      </w:r>
      <w:r w:rsidR="00F44D79">
        <w:t xml:space="preserve"> </w:t>
      </w:r>
      <w:r w:rsidRPr="00ED04B1">
        <w:t>регистрации в журнале.</w:t>
      </w:r>
    </w:p>
    <w:p w:rsidR="00CD1DAA" w:rsidRDefault="00CD1DAA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824793" w:rsidRDefault="00824793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E51D67" w:rsidRDefault="00E51D67"/>
    <w:p w:rsidR="00824793" w:rsidRDefault="00824793"/>
    <w:p w:rsidR="00824793" w:rsidRDefault="00824793"/>
    <w:p w:rsidR="00824793" w:rsidRDefault="00824793"/>
    <w:p w:rsidR="00F763EF" w:rsidRDefault="00824793" w:rsidP="00F763EF">
      <w:pPr>
        <w:jc w:val="right"/>
      </w:pPr>
      <w:r w:rsidRPr="00A1078F">
        <w:lastRenderedPageBreak/>
        <w:t xml:space="preserve">Приложение </w:t>
      </w:r>
      <w:r>
        <w:t>№</w:t>
      </w:r>
      <w:r w:rsidRPr="00A1078F">
        <w:t xml:space="preserve"> 1</w:t>
      </w:r>
      <w:r w:rsidRPr="00A1078F">
        <w:br/>
      </w:r>
      <w:r w:rsidR="00F763EF">
        <w:t>к</w:t>
      </w:r>
      <w:r w:rsidR="00F44D79">
        <w:t xml:space="preserve"> </w:t>
      </w:r>
      <w:r w:rsidR="00F763EF">
        <w:t>Порядку</w:t>
      </w:r>
      <w:r w:rsidR="00F763EF" w:rsidRPr="00F763EF">
        <w:t xml:space="preserve"> сообщения работниками Муниципального бюджетного дошкольного образовательного</w:t>
      </w:r>
    </w:p>
    <w:p w:rsidR="00F763EF" w:rsidRDefault="00F763EF" w:rsidP="00F763EF">
      <w:pPr>
        <w:jc w:val="right"/>
        <w:rPr>
          <w:rStyle w:val="a4"/>
          <w:sz w:val="24"/>
          <w:szCs w:val="24"/>
        </w:rPr>
      </w:pPr>
      <w:r w:rsidRPr="00F763EF">
        <w:t xml:space="preserve"> учреждения Детский сад № </w:t>
      </w:r>
      <w:r w:rsidR="00F44D79">
        <w:t>28</w:t>
      </w:r>
      <w:r w:rsidRPr="00F763EF">
        <w:t xml:space="preserve"> «</w:t>
      </w:r>
      <w:r w:rsidR="00F44D79">
        <w:t>Дельфин</w:t>
      </w:r>
      <w:r w:rsidRPr="00F763EF">
        <w:t>»</w:t>
      </w:r>
    </w:p>
    <w:p w:rsidR="00F763EF" w:rsidRDefault="00F763EF" w:rsidP="00F763EF">
      <w:pPr>
        <w:jc w:val="right"/>
      </w:pPr>
      <w:r w:rsidRPr="00F763EF">
        <w:t xml:space="preserve">уполномоченному работнику по профилактике </w:t>
      </w:r>
    </w:p>
    <w:p w:rsidR="00F763EF" w:rsidRDefault="00F763EF" w:rsidP="00F763EF">
      <w:pPr>
        <w:jc w:val="right"/>
      </w:pPr>
      <w:r w:rsidRPr="00F763EF">
        <w:t xml:space="preserve">коррупционных правонарушений </w:t>
      </w:r>
      <w:proofErr w:type="gramStart"/>
      <w:r w:rsidRPr="00F763EF">
        <w:t>о</w:t>
      </w:r>
      <w:proofErr w:type="gramEnd"/>
      <w:r w:rsidRPr="00F763EF">
        <w:t xml:space="preserve"> ставших </w:t>
      </w:r>
    </w:p>
    <w:p w:rsidR="00F763EF" w:rsidRDefault="00F763EF" w:rsidP="00F763EF">
      <w:pPr>
        <w:jc w:val="right"/>
      </w:pPr>
      <w:r w:rsidRPr="00F763EF">
        <w:t xml:space="preserve">известными </w:t>
      </w:r>
      <w:proofErr w:type="gramStart"/>
      <w:r w:rsidRPr="00F763EF">
        <w:t>фактах</w:t>
      </w:r>
      <w:proofErr w:type="gramEnd"/>
      <w:r w:rsidRPr="00F763EF">
        <w:t xml:space="preserve"> совершения другими </w:t>
      </w:r>
    </w:p>
    <w:p w:rsidR="00F763EF" w:rsidRPr="00E51D67" w:rsidRDefault="00F763EF" w:rsidP="00F763EF">
      <w:pPr>
        <w:jc w:val="right"/>
        <w:rPr>
          <w:sz w:val="32"/>
          <w:szCs w:val="32"/>
        </w:rPr>
      </w:pPr>
      <w:r w:rsidRPr="00F763EF">
        <w:t>сотрудниками коррупционных нарушений</w:t>
      </w:r>
    </w:p>
    <w:p w:rsidR="00824793" w:rsidRPr="00A1078F" w:rsidRDefault="00824793" w:rsidP="00F763EF">
      <w:pPr>
        <w:jc w:val="center"/>
      </w:pP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FA29A6">
        <w:rPr>
          <w:spacing w:val="2"/>
        </w:rPr>
        <w:t xml:space="preserve">                                                от </w:t>
      </w:r>
      <w:r>
        <w:rPr>
          <w:spacing w:val="2"/>
        </w:rPr>
        <w:t>____________</w:t>
      </w:r>
      <w:r w:rsidRPr="00FA29A6">
        <w:rPr>
          <w:spacing w:val="2"/>
        </w:rPr>
        <w:t>________________________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FA29A6">
        <w:rPr>
          <w:spacing w:val="2"/>
        </w:rPr>
        <w:t>                                                </w:t>
      </w:r>
      <w:r>
        <w:rPr>
          <w:spacing w:val="2"/>
        </w:rPr>
        <w:t>____________</w:t>
      </w:r>
      <w:r w:rsidRPr="00FA29A6">
        <w:rPr>
          <w:spacing w:val="2"/>
        </w:rPr>
        <w:t>________________________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____________________________________</w:t>
      </w:r>
    </w:p>
    <w:p w:rsidR="00824793" w:rsidRPr="00FA29A6" w:rsidRDefault="00F763EF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 </w:t>
      </w:r>
      <w:r w:rsidR="00824793" w:rsidRPr="00FA29A6">
        <w:rPr>
          <w:spacing w:val="2"/>
          <w:sz w:val="20"/>
          <w:szCs w:val="20"/>
        </w:rPr>
        <w:t>(Ф.И.О., должность, местожительства и телефон)</w:t>
      </w: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824793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УВЕДОМЛЕНИЕ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A29A6">
        <w:rPr>
          <w:spacing w:val="2"/>
        </w:rPr>
        <w:t>о сообщении случая коррупционного правонарушения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br/>
        <w:t>    Сообщаю, что _____________________________________________________</w:t>
      </w:r>
      <w:r>
        <w:rPr>
          <w:spacing w:val="2"/>
        </w:rPr>
        <w:t>__</w:t>
      </w:r>
      <w:r w:rsidRPr="00FA29A6">
        <w:rPr>
          <w:spacing w:val="2"/>
        </w:rPr>
        <w:t>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FA29A6">
        <w:rPr>
          <w:spacing w:val="2"/>
          <w:sz w:val="20"/>
          <w:szCs w:val="20"/>
        </w:rPr>
        <w:t>(описание обстоятельств, при которых стало известно о случае совершенного коррупционного правонарушения)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FA29A6">
        <w:rPr>
          <w:spacing w:val="2"/>
          <w:sz w:val="20"/>
          <w:szCs w:val="20"/>
        </w:rPr>
        <w:t>(дата, место, время, другие условия)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t>___________________________________________________________________________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FA29A6">
        <w:rPr>
          <w:spacing w:val="2"/>
          <w:sz w:val="20"/>
          <w:szCs w:val="20"/>
        </w:rPr>
        <w:t>(все известные сведения о физическом (юридическом) лице, совершившим</w:t>
      </w:r>
      <w:proofErr w:type="gramEnd"/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FA29A6">
        <w:rPr>
          <w:spacing w:val="2"/>
          <w:sz w:val="20"/>
          <w:szCs w:val="20"/>
        </w:rPr>
        <w:t>коррупционное нарушение)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A29A6">
        <w:rPr>
          <w:spacing w:val="2"/>
        </w:rPr>
        <w:br/>
        <w:t>    "___" ___________ 20_</w:t>
      </w:r>
      <w:r>
        <w:rPr>
          <w:spacing w:val="2"/>
        </w:rPr>
        <w:t>__</w:t>
      </w:r>
      <w:r w:rsidRPr="00FA29A6">
        <w:rPr>
          <w:spacing w:val="2"/>
        </w:rPr>
        <w:t>_ г.     _____________   _________________________</w:t>
      </w:r>
    </w:p>
    <w:p w:rsidR="00824793" w:rsidRPr="00FA29A6" w:rsidRDefault="00824793" w:rsidP="00824793">
      <w:pPr>
        <w:pStyle w:val="un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                                                                      </w:t>
      </w:r>
      <w:r w:rsidRPr="00FA29A6">
        <w:rPr>
          <w:spacing w:val="2"/>
          <w:sz w:val="20"/>
          <w:szCs w:val="20"/>
        </w:rPr>
        <w:t>    (подпись)        (расшифровка подписи)</w:t>
      </w:r>
    </w:p>
    <w:p w:rsidR="00824793" w:rsidRPr="00FA29A6" w:rsidRDefault="00824793" w:rsidP="00824793">
      <w:pPr>
        <w:jc w:val="both"/>
      </w:pPr>
    </w:p>
    <w:p w:rsidR="00824793" w:rsidRDefault="00824793" w:rsidP="00824793">
      <w:pPr>
        <w:jc w:val="both"/>
        <w:rPr>
          <w:sz w:val="28"/>
          <w:szCs w:val="28"/>
        </w:rPr>
      </w:pPr>
    </w:p>
    <w:p w:rsidR="00824793" w:rsidRDefault="00824793">
      <w:pPr>
        <w:sectPr w:rsidR="00824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793" w:rsidRPr="00C50AF9" w:rsidRDefault="00824793" w:rsidP="00824793">
      <w:pPr>
        <w:autoSpaceDE w:val="0"/>
        <w:autoSpaceDN w:val="0"/>
        <w:adjustRightInd w:val="0"/>
        <w:jc w:val="right"/>
        <w:rPr>
          <w:iCs/>
        </w:rPr>
      </w:pPr>
      <w:r w:rsidRPr="00C50AF9">
        <w:rPr>
          <w:iCs/>
        </w:rPr>
        <w:lastRenderedPageBreak/>
        <w:t>Приложение</w:t>
      </w:r>
      <w:r>
        <w:rPr>
          <w:iCs/>
        </w:rPr>
        <w:t xml:space="preserve"> № 2</w:t>
      </w:r>
    </w:p>
    <w:p w:rsidR="00F763EF" w:rsidRDefault="00F763EF" w:rsidP="00F763EF">
      <w:pPr>
        <w:jc w:val="right"/>
      </w:pPr>
      <w:r>
        <w:t>к  Порядку</w:t>
      </w:r>
      <w:r w:rsidRPr="00F763EF">
        <w:t xml:space="preserve"> сообщения работниками Муниципального </w:t>
      </w:r>
    </w:p>
    <w:p w:rsidR="00F763EF" w:rsidRDefault="00F763EF" w:rsidP="00F763EF">
      <w:pPr>
        <w:jc w:val="right"/>
      </w:pPr>
      <w:bookmarkStart w:id="0" w:name="_GoBack"/>
      <w:bookmarkEnd w:id="0"/>
      <w:r w:rsidRPr="00F763EF">
        <w:t>бюджетного дошкольного образовательного</w:t>
      </w:r>
    </w:p>
    <w:p w:rsidR="00F763EF" w:rsidRDefault="00F763EF" w:rsidP="00F763EF">
      <w:pPr>
        <w:jc w:val="right"/>
        <w:rPr>
          <w:rStyle w:val="a4"/>
          <w:sz w:val="24"/>
          <w:szCs w:val="24"/>
        </w:rPr>
      </w:pPr>
      <w:r w:rsidRPr="00F763EF">
        <w:t xml:space="preserve"> учреждения Детский сад № </w:t>
      </w:r>
      <w:r w:rsidR="00F44D79">
        <w:t>28</w:t>
      </w:r>
      <w:r w:rsidRPr="00F763EF">
        <w:t xml:space="preserve"> «</w:t>
      </w:r>
      <w:r w:rsidR="00F44D79">
        <w:t>Дельфин</w:t>
      </w:r>
      <w:r w:rsidRPr="00F763EF">
        <w:t>»</w:t>
      </w:r>
    </w:p>
    <w:p w:rsidR="00F763EF" w:rsidRDefault="00F763EF" w:rsidP="00F763EF">
      <w:pPr>
        <w:jc w:val="right"/>
      </w:pPr>
      <w:r w:rsidRPr="00F763EF">
        <w:t xml:space="preserve">уполномоченному работнику по профилактике </w:t>
      </w:r>
    </w:p>
    <w:p w:rsidR="00F763EF" w:rsidRDefault="00F763EF" w:rsidP="00F763EF">
      <w:pPr>
        <w:jc w:val="right"/>
      </w:pPr>
      <w:r w:rsidRPr="00F763EF">
        <w:t xml:space="preserve">коррупционных правонарушений </w:t>
      </w:r>
      <w:proofErr w:type="gramStart"/>
      <w:r w:rsidRPr="00F763EF">
        <w:t>о</w:t>
      </w:r>
      <w:proofErr w:type="gramEnd"/>
      <w:r w:rsidRPr="00F763EF">
        <w:t xml:space="preserve"> ставших </w:t>
      </w:r>
    </w:p>
    <w:p w:rsidR="00F763EF" w:rsidRDefault="00F763EF" w:rsidP="00F763EF">
      <w:pPr>
        <w:jc w:val="right"/>
      </w:pPr>
      <w:r w:rsidRPr="00F763EF">
        <w:t xml:space="preserve">известными </w:t>
      </w:r>
      <w:proofErr w:type="gramStart"/>
      <w:r w:rsidRPr="00F763EF">
        <w:t>фактах</w:t>
      </w:r>
      <w:proofErr w:type="gramEnd"/>
      <w:r w:rsidRPr="00F763EF">
        <w:t xml:space="preserve"> совершения другими </w:t>
      </w:r>
    </w:p>
    <w:p w:rsidR="00F763EF" w:rsidRPr="00E51D67" w:rsidRDefault="00F763EF" w:rsidP="00F763EF">
      <w:pPr>
        <w:jc w:val="right"/>
        <w:rPr>
          <w:sz w:val="32"/>
          <w:szCs w:val="32"/>
        </w:rPr>
      </w:pPr>
      <w:r w:rsidRPr="00F763EF">
        <w:t>сотрудниками коррупционных нарушений</w:t>
      </w:r>
    </w:p>
    <w:p w:rsidR="00824793" w:rsidRPr="00C50AF9" w:rsidRDefault="00824793" w:rsidP="00824793">
      <w:pPr>
        <w:autoSpaceDE w:val="0"/>
        <w:autoSpaceDN w:val="0"/>
        <w:adjustRightInd w:val="0"/>
        <w:jc w:val="right"/>
        <w:rPr>
          <w:iCs/>
        </w:rPr>
      </w:pPr>
    </w:p>
    <w:p w:rsidR="00824793" w:rsidRPr="00C50AF9" w:rsidRDefault="00824793" w:rsidP="00824793">
      <w:pPr>
        <w:autoSpaceDE w:val="0"/>
        <w:autoSpaceDN w:val="0"/>
        <w:adjustRightInd w:val="0"/>
        <w:jc w:val="right"/>
        <w:rPr>
          <w:iCs/>
        </w:rPr>
      </w:pPr>
    </w:p>
    <w:p w:rsidR="00824793" w:rsidRPr="00C50AF9" w:rsidRDefault="00824793" w:rsidP="00824793">
      <w:pPr>
        <w:autoSpaceDE w:val="0"/>
        <w:autoSpaceDN w:val="0"/>
        <w:adjustRightInd w:val="0"/>
        <w:jc w:val="center"/>
      </w:pPr>
      <w:r w:rsidRPr="00C50AF9">
        <w:t>ЖУРНАЛ</w:t>
      </w:r>
    </w:p>
    <w:p w:rsidR="00824793" w:rsidRPr="00C50AF9" w:rsidRDefault="00824793" w:rsidP="00824793">
      <w:pPr>
        <w:autoSpaceDE w:val="0"/>
        <w:autoSpaceDN w:val="0"/>
        <w:adjustRightInd w:val="0"/>
        <w:jc w:val="center"/>
      </w:pPr>
      <w:r w:rsidRPr="00C50AF9">
        <w:t>регистрации уведомлений о фактах</w:t>
      </w:r>
    </w:p>
    <w:p w:rsidR="00824793" w:rsidRPr="00C50AF9" w:rsidRDefault="00824793" w:rsidP="00824793">
      <w:pPr>
        <w:autoSpaceDE w:val="0"/>
        <w:autoSpaceDN w:val="0"/>
        <w:adjustRightInd w:val="0"/>
        <w:jc w:val="center"/>
      </w:pPr>
      <w:r w:rsidRPr="00C50AF9">
        <w:t>совершения коррупционных правонарушений</w:t>
      </w:r>
    </w:p>
    <w:p w:rsidR="00824793" w:rsidRDefault="00824793" w:rsidP="00824793">
      <w:pPr>
        <w:jc w:val="both"/>
        <w:rPr>
          <w:sz w:val="28"/>
          <w:szCs w:val="28"/>
        </w:rPr>
      </w:pPr>
    </w:p>
    <w:tbl>
      <w:tblPr>
        <w:tblStyle w:val="a3"/>
        <w:tblW w:w="14688" w:type="dxa"/>
        <w:tblLayout w:type="fixed"/>
        <w:tblLook w:val="01E0"/>
      </w:tblPr>
      <w:tblGrid>
        <w:gridCol w:w="540"/>
        <w:gridCol w:w="3570"/>
        <w:gridCol w:w="1544"/>
        <w:gridCol w:w="2529"/>
        <w:gridCol w:w="1235"/>
        <w:gridCol w:w="1981"/>
        <w:gridCol w:w="1849"/>
        <w:gridCol w:w="1440"/>
      </w:tblGrid>
      <w:tr w:rsidR="00824793" w:rsidRPr="00C50AF9" w:rsidTr="0006725D">
        <w:tc>
          <w:tcPr>
            <w:tcW w:w="540" w:type="dxa"/>
            <w:vMerge w:val="restart"/>
          </w:tcPr>
          <w:p w:rsidR="00824793" w:rsidRPr="00C50AF9" w:rsidRDefault="00824793" w:rsidP="0006725D">
            <w:pPr>
              <w:jc w:val="center"/>
            </w:pPr>
            <w:r w:rsidRPr="00C50AF9">
              <w:t xml:space="preserve">№ </w:t>
            </w:r>
            <w:proofErr w:type="gramStart"/>
            <w:r w:rsidRPr="00C50AF9">
              <w:t>п</w:t>
            </w:r>
            <w:proofErr w:type="gramEnd"/>
            <w:r w:rsidRPr="00C50AF9">
              <w:t>/п</w:t>
            </w:r>
          </w:p>
        </w:tc>
        <w:tc>
          <w:tcPr>
            <w:tcW w:w="3570" w:type="dxa"/>
            <w:vMerge w:val="restart"/>
          </w:tcPr>
          <w:p w:rsidR="00824793" w:rsidRPr="00C50AF9" w:rsidRDefault="00824793" w:rsidP="0006725D">
            <w:pPr>
              <w:jc w:val="center"/>
            </w:pPr>
            <w:r w:rsidRPr="00C50AF9">
              <w:t>Краткое</w:t>
            </w:r>
            <w:r w:rsidR="00F44D79">
              <w:t xml:space="preserve"> </w:t>
            </w:r>
            <w:r w:rsidRPr="00C50AF9">
              <w:t>содержание</w:t>
            </w:r>
            <w:r w:rsidR="00F44D79">
              <w:t xml:space="preserve"> </w:t>
            </w:r>
            <w:r w:rsidRPr="00C50AF9">
              <w:t>уведомления</w:t>
            </w:r>
          </w:p>
          <w:p w:rsidR="00824793" w:rsidRDefault="00824793" w:rsidP="0006725D">
            <w:pPr>
              <w:jc w:val="both"/>
            </w:pPr>
          </w:p>
          <w:p w:rsidR="00824793" w:rsidRPr="00C50AF9" w:rsidRDefault="00824793" w:rsidP="0006725D">
            <w:pPr>
              <w:jc w:val="both"/>
            </w:pPr>
          </w:p>
        </w:tc>
        <w:tc>
          <w:tcPr>
            <w:tcW w:w="1544" w:type="dxa"/>
            <w:vMerge w:val="restart"/>
          </w:tcPr>
          <w:p w:rsidR="00824793" w:rsidRPr="00C50AF9" w:rsidRDefault="00824793" w:rsidP="0006725D">
            <w:pPr>
              <w:autoSpaceDE w:val="0"/>
              <w:autoSpaceDN w:val="0"/>
              <w:adjustRightInd w:val="0"/>
              <w:jc w:val="center"/>
            </w:pPr>
            <w:r w:rsidRPr="00C50AF9">
              <w:t>Дата регистрации</w:t>
            </w:r>
          </w:p>
          <w:p w:rsidR="00824793" w:rsidRPr="00C50AF9" w:rsidRDefault="00824793" w:rsidP="0006725D">
            <w:pPr>
              <w:jc w:val="center"/>
            </w:pPr>
            <w:r w:rsidRPr="00C50AF9">
              <w:t>уведомления</w:t>
            </w:r>
          </w:p>
        </w:tc>
        <w:tc>
          <w:tcPr>
            <w:tcW w:w="2529" w:type="dxa"/>
            <w:vMerge w:val="restart"/>
          </w:tcPr>
          <w:p w:rsidR="00824793" w:rsidRPr="00C50AF9" w:rsidRDefault="00824793" w:rsidP="0006725D">
            <w:pPr>
              <w:autoSpaceDE w:val="0"/>
              <w:autoSpaceDN w:val="0"/>
              <w:adjustRightInd w:val="0"/>
              <w:jc w:val="center"/>
            </w:pPr>
            <w:r w:rsidRPr="00C50AF9">
              <w:t>Ф</w:t>
            </w:r>
            <w:r>
              <w:t>.</w:t>
            </w:r>
            <w:r w:rsidRPr="00C50AF9">
              <w:t>И</w:t>
            </w:r>
            <w:r>
              <w:t>.</w:t>
            </w:r>
            <w:r w:rsidRPr="00C50AF9">
              <w:t>О,должность</w:t>
            </w:r>
          </w:p>
          <w:p w:rsidR="00824793" w:rsidRPr="00C50AF9" w:rsidRDefault="00824793" w:rsidP="0006725D">
            <w:pPr>
              <w:autoSpaceDE w:val="0"/>
              <w:autoSpaceDN w:val="0"/>
              <w:adjustRightInd w:val="0"/>
              <w:jc w:val="center"/>
            </w:pPr>
            <w:r w:rsidRPr="00C50AF9">
              <w:t>лица,принявшего</w:t>
            </w:r>
          </w:p>
          <w:p w:rsidR="00824793" w:rsidRPr="00C50AF9" w:rsidRDefault="00824793" w:rsidP="0006725D">
            <w:pPr>
              <w:jc w:val="center"/>
            </w:pPr>
            <w:r w:rsidRPr="00C50AF9">
              <w:t>уведомление</w:t>
            </w:r>
          </w:p>
        </w:tc>
        <w:tc>
          <w:tcPr>
            <w:tcW w:w="6505" w:type="dxa"/>
            <w:gridSpan w:val="4"/>
          </w:tcPr>
          <w:p w:rsidR="00824793" w:rsidRPr="00C50AF9" w:rsidRDefault="00824793" w:rsidP="0006725D">
            <w:pPr>
              <w:autoSpaceDE w:val="0"/>
              <w:autoSpaceDN w:val="0"/>
              <w:adjustRightInd w:val="0"/>
              <w:jc w:val="center"/>
            </w:pPr>
            <w:r w:rsidRPr="00C50AF9">
              <w:t xml:space="preserve">Сведения о </w:t>
            </w:r>
            <w:proofErr w:type="gramStart"/>
            <w:r w:rsidRPr="00C50AF9">
              <w:t>передавшем</w:t>
            </w:r>
            <w:proofErr w:type="gramEnd"/>
            <w:r w:rsidR="00F44D79">
              <w:t xml:space="preserve"> </w:t>
            </w:r>
            <w:r w:rsidRPr="00C50AF9">
              <w:t>или направившем</w:t>
            </w:r>
            <w:r w:rsidR="00F44D79">
              <w:t xml:space="preserve"> </w:t>
            </w:r>
            <w:r w:rsidRPr="00C50AF9">
              <w:t>уведомление</w:t>
            </w:r>
          </w:p>
          <w:p w:rsidR="00824793" w:rsidRPr="00C50AF9" w:rsidRDefault="00824793" w:rsidP="0006725D"/>
        </w:tc>
      </w:tr>
      <w:tr w:rsidR="00824793" w:rsidRPr="00C50AF9" w:rsidTr="0006725D">
        <w:tc>
          <w:tcPr>
            <w:tcW w:w="540" w:type="dxa"/>
            <w:vMerge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3570" w:type="dxa"/>
            <w:vMerge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544" w:type="dxa"/>
            <w:vMerge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2529" w:type="dxa"/>
            <w:vMerge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235" w:type="dxa"/>
          </w:tcPr>
          <w:p w:rsidR="00824793" w:rsidRPr="00C50AF9" w:rsidRDefault="00824793" w:rsidP="0006725D">
            <w:pPr>
              <w:jc w:val="center"/>
            </w:pPr>
            <w:r w:rsidRPr="00C50AF9">
              <w:t>Ф</w:t>
            </w:r>
            <w:r>
              <w:t>.</w:t>
            </w:r>
            <w:r w:rsidRPr="00C50AF9">
              <w:t>И</w:t>
            </w:r>
            <w:r>
              <w:t>.</w:t>
            </w:r>
            <w:r w:rsidRPr="00C50AF9">
              <w:t>О</w:t>
            </w:r>
          </w:p>
        </w:tc>
        <w:tc>
          <w:tcPr>
            <w:tcW w:w="1981" w:type="dxa"/>
          </w:tcPr>
          <w:p w:rsidR="00824793" w:rsidRPr="00C50AF9" w:rsidRDefault="00824793" w:rsidP="0006725D">
            <w:pPr>
              <w:jc w:val="center"/>
            </w:pPr>
            <w:r>
              <w:t>Документ, удостоверяющий личность</w:t>
            </w:r>
          </w:p>
        </w:tc>
        <w:tc>
          <w:tcPr>
            <w:tcW w:w="1849" w:type="dxa"/>
          </w:tcPr>
          <w:p w:rsidR="00824793" w:rsidRPr="00C50AF9" w:rsidRDefault="00824793" w:rsidP="0006725D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</w:tcPr>
          <w:p w:rsidR="00824793" w:rsidRPr="00C50AF9" w:rsidRDefault="00824793" w:rsidP="0006725D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50AF9">
              <w:t>омер</w:t>
            </w:r>
          </w:p>
          <w:p w:rsidR="00824793" w:rsidRPr="00C50AF9" w:rsidRDefault="00824793" w:rsidP="0006725D">
            <w:pPr>
              <w:jc w:val="center"/>
            </w:pPr>
            <w:r>
              <w:t>т</w:t>
            </w:r>
            <w:r w:rsidRPr="00C50AF9">
              <w:t>елефона</w:t>
            </w:r>
          </w:p>
        </w:tc>
      </w:tr>
      <w:tr w:rsidR="00824793" w:rsidRPr="00C50AF9" w:rsidTr="0006725D">
        <w:tc>
          <w:tcPr>
            <w:tcW w:w="540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3570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544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252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235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981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84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440" w:type="dxa"/>
          </w:tcPr>
          <w:p w:rsidR="00824793" w:rsidRPr="00C50AF9" w:rsidRDefault="00824793" w:rsidP="0006725D">
            <w:pPr>
              <w:jc w:val="both"/>
            </w:pPr>
          </w:p>
        </w:tc>
      </w:tr>
      <w:tr w:rsidR="00824793" w:rsidRPr="00C50AF9" w:rsidTr="0006725D">
        <w:tc>
          <w:tcPr>
            <w:tcW w:w="540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3570" w:type="dxa"/>
          </w:tcPr>
          <w:p w:rsidR="00824793" w:rsidRDefault="00824793" w:rsidP="0006725D">
            <w:pPr>
              <w:jc w:val="both"/>
            </w:pPr>
          </w:p>
        </w:tc>
        <w:tc>
          <w:tcPr>
            <w:tcW w:w="1544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252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235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981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84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440" w:type="dxa"/>
          </w:tcPr>
          <w:p w:rsidR="00824793" w:rsidRPr="00C50AF9" w:rsidRDefault="00824793" w:rsidP="0006725D">
            <w:pPr>
              <w:jc w:val="both"/>
            </w:pPr>
          </w:p>
        </w:tc>
      </w:tr>
      <w:tr w:rsidR="00824793" w:rsidRPr="00C50AF9" w:rsidTr="0006725D">
        <w:tc>
          <w:tcPr>
            <w:tcW w:w="540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3570" w:type="dxa"/>
          </w:tcPr>
          <w:p w:rsidR="00824793" w:rsidRDefault="00824793" w:rsidP="0006725D">
            <w:pPr>
              <w:jc w:val="both"/>
            </w:pPr>
          </w:p>
        </w:tc>
        <w:tc>
          <w:tcPr>
            <w:tcW w:w="1544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252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235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981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84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440" w:type="dxa"/>
          </w:tcPr>
          <w:p w:rsidR="00824793" w:rsidRPr="00C50AF9" w:rsidRDefault="00824793" w:rsidP="0006725D">
            <w:pPr>
              <w:jc w:val="both"/>
            </w:pPr>
          </w:p>
        </w:tc>
      </w:tr>
      <w:tr w:rsidR="00824793" w:rsidRPr="00C50AF9" w:rsidTr="0006725D">
        <w:tc>
          <w:tcPr>
            <w:tcW w:w="540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3570" w:type="dxa"/>
          </w:tcPr>
          <w:p w:rsidR="00824793" w:rsidRDefault="00824793" w:rsidP="0006725D">
            <w:pPr>
              <w:jc w:val="both"/>
            </w:pPr>
          </w:p>
        </w:tc>
        <w:tc>
          <w:tcPr>
            <w:tcW w:w="1544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252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235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981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849" w:type="dxa"/>
          </w:tcPr>
          <w:p w:rsidR="00824793" w:rsidRPr="00C50AF9" w:rsidRDefault="00824793" w:rsidP="0006725D">
            <w:pPr>
              <w:jc w:val="both"/>
            </w:pPr>
          </w:p>
        </w:tc>
        <w:tc>
          <w:tcPr>
            <w:tcW w:w="1440" w:type="dxa"/>
          </w:tcPr>
          <w:p w:rsidR="00824793" w:rsidRPr="00C50AF9" w:rsidRDefault="00824793" w:rsidP="0006725D">
            <w:pPr>
              <w:jc w:val="both"/>
            </w:pPr>
          </w:p>
        </w:tc>
      </w:tr>
    </w:tbl>
    <w:p w:rsidR="00824793" w:rsidRDefault="00824793"/>
    <w:sectPr w:rsidR="00824793" w:rsidSect="00824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E5"/>
    <w:rsid w:val="002B210A"/>
    <w:rsid w:val="00824793"/>
    <w:rsid w:val="00B225E5"/>
    <w:rsid w:val="00CD1DAA"/>
    <w:rsid w:val="00E51D67"/>
    <w:rsid w:val="00F44D79"/>
    <w:rsid w:val="00F7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82479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2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24793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4793"/>
    <w:pPr>
      <w:widowControl w:val="0"/>
      <w:shd w:val="clear" w:color="auto" w:fill="FFFFFF"/>
      <w:spacing w:after="600" w:line="33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51D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82479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24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24793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4793"/>
    <w:pPr>
      <w:widowControl w:val="0"/>
      <w:shd w:val="clear" w:color="auto" w:fill="FFFFFF"/>
      <w:spacing w:after="600" w:line="33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51D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2021-04-03T10:03:00Z</dcterms:created>
  <dcterms:modified xsi:type="dcterms:W3CDTF">2021-04-05T02:36:00Z</dcterms:modified>
</cp:coreProperties>
</file>